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5-425</w:t>
      </w:r>
      <w:r>
        <w:rPr>
          <w:rFonts w:ascii="Times New Roman" w:eastAsia="Times New Roman" w:hAnsi="Times New Roman" w:cs="Times New Roman"/>
        </w:rPr>
        <w:t>-2803/2024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76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Совета ПОТРЕБИТЕЛЬСКОГО КООПЕРАТИВА ХАНТЫ-МАНСИЙСКОЕ ГОРОДСКОЕ ПОТРЕБИТЕЛЬСКОЕ ОБЩЕСТВО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Ярослава Ярославовича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22.03.2023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Грещук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Совета ПОТРЕБИТЕЛЬСКОГО КООПЕРАТИВА ХАНТЫ-МАНСИЙСКОЕ ГОРОДСКОЕ ПОТРЕБИТЕЛЬСКОЕ ОБЩЕСТВО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 xml:space="preserve">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вследствие ненадлежащего исполнения своих должностных обязанносте</w:t>
      </w:r>
      <w:r>
        <w:rPr>
          <w:rFonts w:ascii="Times New Roman" w:eastAsia="Times New Roman" w:hAnsi="Times New Roman" w:cs="Times New Roman"/>
        </w:rPr>
        <w:t>й руководителя юридического лица</w:t>
      </w:r>
      <w:r>
        <w:rPr>
          <w:rFonts w:ascii="Times New Roman" w:eastAsia="Times New Roman" w:hAnsi="Times New Roman" w:cs="Times New Roman"/>
        </w:rPr>
        <w:t xml:space="preserve">, 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Отделение Фонда пенсионного и социального страхования по ХМАО–Югре в установленные сроки сведения о заключении </w:t>
      </w:r>
      <w:r>
        <w:rPr>
          <w:rFonts w:ascii="Times New Roman" w:eastAsia="Times New Roman" w:hAnsi="Times New Roman" w:cs="Times New Roman"/>
        </w:rPr>
        <w:t>20.03.2023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 xml:space="preserve">застрахованных лицом </w:t>
      </w:r>
      <w:r>
        <w:rPr>
          <w:rFonts w:ascii="Times New Roman" w:eastAsia="Times New Roman" w:hAnsi="Times New Roman" w:cs="Times New Roman"/>
        </w:rPr>
        <w:t>Бархондиновым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Грещук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Я.Я.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</w:t>
      </w:r>
      <w:r>
        <w:rPr>
          <w:rFonts w:ascii="Times New Roman" w:eastAsia="Times New Roman" w:hAnsi="Times New Roman" w:cs="Times New Roman"/>
        </w:rPr>
        <w:t>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заключении </w:t>
      </w:r>
      <w:r>
        <w:rPr>
          <w:rFonts w:ascii="Times New Roman" w:eastAsia="Times New Roman" w:hAnsi="Times New Roman" w:cs="Times New Roman"/>
        </w:rPr>
        <w:t>20.03.2023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ПК ХАНТЫ-МАНСИЙСКОЕ ГОРПО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Бархондиновым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 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24 час.00 мин. </w:t>
      </w:r>
      <w:r>
        <w:rPr>
          <w:rFonts w:ascii="Times New Roman" w:eastAsia="Times New Roman" w:hAnsi="Times New Roman" w:cs="Times New Roman"/>
        </w:rPr>
        <w:t>21.03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ПК Ханты-Мансийское ГРОПО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24.01.2024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 исследованными судом доказательствами, а именно: протоколом об административном правонарушении №027S182</w:t>
      </w:r>
      <w:r>
        <w:rPr>
          <w:rFonts w:ascii="Times New Roman" w:eastAsia="Times New Roman" w:hAnsi="Times New Roman" w:cs="Times New Roman"/>
        </w:rPr>
        <w:t>40003585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</w:rPr>
        <w:t>ПОТРЕБИТЕЛЬСКОГО КООПЕРАТИВА ХАНТЫ-МАНСИЙСКОЕ ГОРОДСКОЕ ПОТРЕБИТЕЛЬСКОЕ ОБЩЕСТВО</w:t>
      </w:r>
      <w:r>
        <w:rPr>
          <w:rFonts w:ascii="Times New Roman" w:eastAsia="Times New Roman" w:hAnsi="Times New Roman" w:cs="Times New Roman"/>
        </w:rPr>
        <w:t xml:space="preserve">, актом о выявлении нарушения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24.01.2024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Грещуку</w:t>
      </w:r>
      <w:r>
        <w:rPr>
          <w:rFonts w:ascii="Times New Roman" w:eastAsia="Times New Roman" w:hAnsi="Times New Roman" w:cs="Times New Roman"/>
        </w:rPr>
        <w:t xml:space="preserve"> Я.Я.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СОВЕТА ПОТРЕБИТЕЛЬСКОГО КООПЕРАТИВА ХАНТЫ-МАНСИЙСКОЕ ГОРОДСКОЕ ПОТРЕБИТЕЛЬСКОЕ ОБЩЕСТВО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Грещука</w:t>
      </w:r>
      <w:r>
        <w:rPr>
          <w:rFonts w:ascii="Times New Roman" w:eastAsia="Times New Roman" w:hAnsi="Times New Roman" w:cs="Times New Roman"/>
        </w:rPr>
        <w:t xml:space="preserve"> Ярослава Ярославовича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</w:t>
      </w:r>
      <w:r>
        <w:rPr>
          <w:rFonts w:ascii="Times New Roman" w:eastAsia="Times New Roman" w:hAnsi="Times New Roman" w:cs="Times New Roman"/>
        </w:rPr>
        <w:t>15.33.2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</w:t>
      </w:r>
      <w:r>
        <w:rPr>
          <w:rFonts w:ascii="Times New Roman" w:eastAsia="Times New Roman" w:hAnsi="Times New Roman" w:cs="Times New Roman"/>
        </w:rPr>
        <w:t>27002</w:t>
      </w:r>
      <w:r>
        <w:rPr>
          <w:rFonts w:ascii="Times New Roman" w:eastAsia="Times New Roman" w:hAnsi="Times New Roman" w:cs="Times New Roman"/>
        </w:rPr>
        <w:t>402000035858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